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00B2EA" w14:textId="77777777" w:rsidR="008452B8" w:rsidRPr="00EA7DF7" w:rsidRDefault="008452B8" w:rsidP="00EA7DF7">
      <w:pPr>
        <w:spacing w:after="0" w:line="360" w:lineRule="auto"/>
        <w:jc w:val="center"/>
        <w:rPr>
          <w:rFonts w:ascii="Times New Roman" w:eastAsia="Calibri" w:hAnsi="Times New Roman" w:cs="Times New Roman"/>
          <w:b/>
          <w:bCs/>
          <w:smallCaps/>
          <w:sz w:val="28"/>
        </w:rPr>
      </w:pPr>
      <w:bookmarkStart w:id="0" w:name="_GoBack"/>
      <w:bookmarkEnd w:id="0"/>
      <w:r w:rsidRPr="00EA7DF7">
        <w:rPr>
          <w:rFonts w:ascii="Times New Roman" w:eastAsia="Calibri" w:hAnsi="Times New Roman" w:cs="Times New Roman"/>
          <w:b/>
          <w:bCs/>
          <w:smallCaps/>
          <w:sz w:val="28"/>
        </w:rPr>
        <w:t>Literature Review Instructions</w:t>
      </w:r>
    </w:p>
    <w:p w14:paraId="0ADCA0C4" w14:textId="042D023F" w:rsidR="008452B8" w:rsidRDefault="008452B8" w:rsidP="00EA7DF7">
      <w:pPr>
        <w:spacing w:after="0" w:line="240" w:lineRule="auto"/>
        <w:rPr>
          <w:rFonts w:ascii="Times New Roman" w:eastAsia="Calibri" w:hAnsi="Times New Roman" w:cs="Times New Roman"/>
          <w:sz w:val="24"/>
          <w:szCs w:val="24"/>
        </w:rPr>
      </w:pPr>
      <w:r w:rsidRPr="00EA7DF7">
        <w:rPr>
          <w:rFonts w:ascii="Times New Roman" w:eastAsia="Calibri" w:hAnsi="Times New Roman" w:cs="Times New Roman"/>
          <w:sz w:val="24"/>
          <w:szCs w:val="24"/>
        </w:rPr>
        <w:t xml:space="preserve">The </w:t>
      </w:r>
      <w:r w:rsidR="00C20853">
        <w:rPr>
          <w:rFonts w:ascii="Times New Roman" w:eastAsia="Calibri" w:hAnsi="Times New Roman" w:cs="Times New Roman"/>
          <w:sz w:val="24"/>
          <w:szCs w:val="24"/>
        </w:rPr>
        <w:t>L</w:t>
      </w:r>
      <w:r w:rsidRPr="00EA7DF7">
        <w:rPr>
          <w:rFonts w:ascii="Times New Roman" w:eastAsia="Calibri" w:hAnsi="Times New Roman" w:cs="Times New Roman"/>
          <w:sz w:val="24"/>
          <w:szCs w:val="24"/>
        </w:rPr>
        <w:t xml:space="preserve">iterature </w:t>
      </w:r>
      <w:r w:rsidR="00C20853">
        <w:rPr>
          <w:rFonts w:ascii="Times New Roman" w:eastAsia="Calibri" w:hAnsi="Times New Roman" w:cs="Times New Roman"/>
          <w:sz w:val="24"/>
          <w:szCs w:val="24"/>
        </w:rPr>
        <w:t>R</w:t>
      </w:r>
      <w:r w:rsidRPr="00EA7DF7">
        <w:rPr>
          <w:rFonts w:ascii="Times New Roman" w:eastAsia="Calibri" w:hAnsi="Times New Roman" w:cs="Times New Roman"/>
          <w:sz w:val="24"/>
          <w:szCs w:val="24"/>
        </w:rPr>
        <w:t>eview is an important part of your dissertation as it seeks to summarize or synthesize your findings into a cohesive structure. Your review of the literature provides the reader with important information about the sources or it may provide an integrative view of your findings. In short, the literature review presents a cohesive structure of others’ ideas without adding new information to the presentation.</w:t>
      </w:r>
    </w:p>
    <w:p w14:paraId="4D1025F1" w14:textId="77777777" w:rsidR="00C20853" w:rsidRPr="00EA7DF7" w:rsidRDefault="00C20853" w:rsidP="00EA7DF7">
      <w:pPr>
        <w:spacing w:after="0" w:line="240" w:lineRule="auto"/>
        <w:rPr>
          <w:rFonts w:ascii="Times New Roman" w:eastAsia="Calibri" w:hAnsi="Times New Roman" w:cs="Times New Roman"/>
          <w:sz w:val="24"/>
          <w:szCs w:val="24"/>
          <w:highlight w:val="magenta"/>
        </w:rPr>
      </w:pPr>
    </w:p>
    <w:p w14:paraId="7F8C64DD" w14:textId="3AAB1494" w:rsidR="008452B8" w:rsidRDefault="008452B8" w:rsidP="00EA7DF7">
      <w:pPr>
        <w:spacing w:after="0" w:line="240" w:lineRule="auto"/>
        <w:rPr>
          <w:rFonts w:ascii="Times New Roman" w:eastAsia="Calibri" w:hAnsi="Times New Roman" w:cs="Times New Roman"/>
          <w:sz w:val="24"/>
          <w:szCs w:val="24"/>
          <w:lang w:bidi="ar-SA"/>
        </w:rPr>
      </w:pPr>
      <w:r w:rsidRPr="00EA7DF7">
        <w:rPr>
          <w:rFonts w:ascii="Times New Roman" w:eastAsia="Calibri" w:hAnsi="Times New Roman" w:cs="Times New Roman"/>
          <w:sz w:val="24"/>
          <w:szCs w:val="24"/>
          <w:lang w:bidi="ar-SA"/>
        </w:rPr>
        <w:t xml:space="preserve">To this end, you will submit </w:t>
      </w:r>
      <w:r w:rsidR="00625A04">
        <w:rPr>
          <w:rFonts w:ascii="Times New Roman" w:eastAsia="Calibri" w:hAnsi="Times New Roman" w:cs="Times New Roman"/>
          <w:sz w:val="24"/>
          <w:szCs w:val="24"/>
          <w:lang w:bidi="ar-SA"/>
        </w:rPr>
        <w:t>the</w:t>
      </w:r>
      <w:r w:rsidRPr="00EA7DF7">
        <w:rPr>
          <w:rFonts w:ascii="Times New Roman" w:eastAsia="Calibri" w:hAnsi="Times New Roman" w:cs="Times New Roman"/>
          <w:sz w:val="24"/>
          <w:szCs w:val="24"/>
          <w:lang w:bidi="ar-SA"/>
        </w:rPr>
        <w:t xml:space="preserve"> </w:t>
      </w:r>
      <w:r w:rsidR="00310255">
        <w:rPr>
          <w:rFonts w:ascii="Times New Roman" w:eastAsia="Calibri" w:hAnsi="Times New Roman" w:cs="Times New Roman"/>
          <w:sz w:val="24"/>
          <w:szCs w:val="24"/>
          <w:lang w:bidi="ar-SA"/>
        </w:rPr>
        <w:t>L</w:t>
      </w:r>
      <w:r w:rsidRPr="00EA7DF7">
        <w:rPr>
          <w:rFonts w:ascii="Times New Roman" w:eastAsia="Calibri" w:hAnsi="Times New Roman" w:cs="Times New Roman"/>
          <w:sz w:val="24"/>
          <w:szCs w:val="24"/>
          <w:lang w:bidi="ar-SA"/>
        </w:rPr>
        <w:t xml:space="preserve">iterature </w:t>
      </w:r>
      <w:r w:rsidR="00310255">
        <w:rPr>
          <w:rFonts w:ascii="Times New Roman" w:eastAsia="Calibri" w:hAnsi="Times New Roman" w:cs="Times New Roman"/>
          <w:sz w:val="24"/>
          <w:szCs w:val="24"/>
          <w:lang w:bidi="ar-SA"/>
        </w:rPr>
        <w:t>R</w:t>
      </w:r>
      <w:r w:rsidRPr="00EA7DF7">
        <w:rPr>
          <w:rFonts w:ascii="Times New Roman" w:eastAsia="Calibri" w:hAnsi="Times New Roman" w:cs="Times New Roman"/>
          <w:sz w:val="24"/>
          <w:szCs w:val="24"/>
          <w:lang w:bidi="ar-SA"/>
        </w:rPr>
        <w:t xml:space="preserve">eview in </w:t>
      </w:r>
      <w:r w:rsidR="000F6E58">
        <w:rPr>
          <w:rFonts w:ascii="Times New Roman" w:eastAsia="Calibri" w:hAnsi="Times New Roman" w:cs="Times New Roman"/>
          <w:sz w:val="24"/>
          <w:szCs w:val="24"/>
          <w:lang w:bidi="ar-SA"/>
        </w:rPr>
        <w:t>2</w:t>
      </w:r>
      <w:r w:rsidR="000F6E58" w:rsidRPr="00EA7DF7">
        <w:rPr>
          <w:rFonts w:ascii="Times New Roman" w:eastAsia="Calibri" w:hAnsi="Times New Roman" w:cs="Times New Roman"/>
          <w:sz w:val="24"/>
          <w:szCs w:val="24"/>
          <w:lang w:bidi="ar-SA"/>
        </w:rPr>
        <w:t xml:space="preserve"> </w:t>
      </w:r>
      <w:r w:rsidRPr="00EA7DF7">
        <w:rPr>
          <w:rFonts w:ascii="Times New Roman" w:eastAsia="Calibri" w:hAnsi="Times New Roman" w:cs="Times New Roman"/>
          <w:sz w:val="24"/>
          <w:szCs w:val="24"/>
          <w:lang w:bidi="ar-SA"/>
        </w:rPr>
        <w:t>parts:</w:t>
      </w:r>
    </w:p>
    <w:p w14:paraId="48067C14" w14:textId="77777777" w:rsidR="00C20853" w:rsidRPr="00EA7DF7" w:rsidRDefault="00C20853" w:rsidP="00EA7DF7">
      <w:pPr>
        <w:spacing w:after="0" w:line="240" w:lineRule="auto"/>
        <w:rPr>
          <w:rFonts w:ascii="Times New Roman" w:eastAsia="Calibri" w:hAnsi="Times New Roman" w:cs="Times New Roman"/>
          <w:sz w:val="24"/>
          <w:szCs w:val="24"/>
          <w:lang w:bidi="ar-SA"/>
        </w:rPr>
      </w:pPr>
    </w:p>
    <w:p w14:paraId="3BD2E69B" w14:textId="50414802" w:rsidR="008452B8" w:rsidRDefault="008452B8" w:rsidP="00EA7DF7">
      <w:pPr>
        <w:spacing w:after="0" w:line="240" w:lineRule="auto"/>
        <w:rPr>
          <w:rFonts w:ascii="Times New Roman" w:eastAsia="Calibri" w:hAnsi="Times New Roman" w:cs="Times New Roman"/>
          <w:sz w:val="24"/>
          <w:szCs w:val="24"/>
        </w:rPr>
      </w:pPr>
      <w:r w:rsidRPr="00EA7DF7">
        <w:rPr>
          <w:rFonts w:ascii="Times New Roman" w:eastAsia="Calibri" w:hAnsi="Times New Roman" w:cs="Times New Roman"/>
          <w:sz w:val="24"/>
          <w:szCs w:val="24"/>
        </w:rPr>
        <w:t xml:space="preserve">Part 1: </w:t>
      </w:r>
      <w:r w:rsidR="000F6E58">
        <w:rPr>
          <w:rFonts w:ascii="Times New Roman" w:eastAsia="Calibri" w:hAnsi="Times New Roman" w:cs="Times New Roman"/>
          <w:sz w:val="24"/>
          <w:szCs w:val="24"/>
        </w:rPr>
        <w:t xml:space="preserve">Initial </w:t>
      </w:r>
      <w:r w:rsidRPr="00EA7DF7">
        <w:rPr>
          <w:rFonts w:ascii="Times New Roman" w:eastAsia="Calibri" w:hAnsi="Times New Roman" w:cs="Times New Roman"/>
          <w:sz w:val="24"/>
          <w:szCs w:val="24"/>
        </w:rPr>
        <w:t xml:space="preserve">Literature Review </w:t>
      </w:r>
    </w:p>
    <w:p w14:paraId="24E58BE5" w14:textId="77777777" w:rsidR="00C20853" w:rsidRPr="00EA7DF7" w:rsidRDefault="00C20853" w:rsidP="00EA7DF7">
      <w:pPr>
        <w:spacing w:after="0" w:line="240" w:lineRule="auto"/>
        <w:rPr>
          <w:rFonts w:ascii="Times New Roman" w:eastAsia="Calibri" w:hAnsi="Times New Roman" w:cs="Times New Roman"/>
          <w:sz w:val="24"/>
          <w:szCs w:val="24"/>
        </w:rPr>
      </w:pPr>
    </w:p>
    <w:p w14:paraId="1F80112F" w14:textId="18CDC861" w:rsidR="00C20853" w:rsidRPr="00DC60A3" w:rsidRDefault="00E465E2" w:rsidP="00DC60A3">
      <w:pPr>
        <w:spacing w:after="0" w:line="240" w:lineRule="auto"/>
        <w:rPr>
          <w:rFonts w:ascii="Times New Roman" w:hAnsi="Times New Roman" w:cs="Times New Roman"/>
          <w:sz w:val="24"/>
          <w:szCs w:val="24"/>
        </w:rPr>
      </w:pPr>
      <w:r w:rsidRPr="00520E2D">
        <w:rPr>
          <w:rFonts w:ascii="Times New Roman" w:eastAsia="Calibri" w:hAnsi="Times New Roman" w:cs="Times New Roman"/>
          <w:sz w:val="24"/>
          <w:szCs w:val="24"/>
        </w:rPr>
        <w:t>Based upon your collection of scholarly resources on trends and issues in Christian leadership and education, the texts for this course, and other related material, prepare the beginning of the rough draft (10</w:t>
      </w:r>
      <w:r w:rsidR="00064EEA">
        <w:rPr>
          <w:rFonts w:ascii="Times New Roman" w:eastAsia="Calibri" w:hAnsi="Times New Roman" w:cs="Times New Roman"/>
          <w:sz w:val="24"/>
          <w:szCs w:val="24"/>
        </w:rPr>
        <w:t>–</w:t>
      </w:r>
      <w:r w:rsidRPr="00520E2D">
        <w:rPr>
          <w:rFonts w:ascii="Times New Roman" w:eastAsia="Calibri" w:hAnsi="Times New Roman" w:cs="Times New Roman"/>
          <w:sz w:val="24"/>
          <w:szCs w:val="24"/>
        </w:rPr>
        <w:t xml:space="preserve">15 pages) of your literature review. The minimum number of resources for the draft should be 10 but your final form should include 20–25 sources. The final version of your literature review will be due in Module </w:t>
      </w:r>
      <w:r w:rsidR="00064EEA">
        <w:rPr>
          <w:rFonts w:ascii="Times New Roman" w:eastAsia="Calibri" w:hAnsi="Times New Roman" w:cs="Times New Roman"/>
          <w:sz w:val="24"/>
          <w:szCs w:val="24"/>
        </w:rPr>
        <w:t>7</w:t>
      </w:r>
      <w:r w:rsidRPr="00520E2D">
        <w:rPr>
          <w:rFonts w:ascii="Times New Roman" w:eastAsia="Calibri" w:hAnsi="Times New Roman" w:cs="Times New Roman"/>
          <w:sz w:val="24"/>
          <w:szCs w:val="24"/>
        </w:rPr>
        <w:t xml:space="preserve">. The same expectations apply to this and all subsequent parts of your paper regarding formatting and style identified in Module/Week </w:t>
      </w:r>
      <w:r w:rsidR="00064EEA">
        <w:rPr>
          <w:rFonts w:ascii="Times New Roman" w:eastAsia="Calibri" w:hAnsi="Times New Roman" w:cs="Times New Roman"/>
          <w:sz w:val="24"/>
          <w:szCs w:val="24"/>
        </w:rPr>
        <w:t>1</w:t>
      </w:r>
      <w:r w:rsidRPr="00520E2D">
        <w:rPr>
          <w:rFonts w:ascii="Times New Roman" w:eastAsia="Calibri" w:hAnsi="Times New Roman" w:cs="Times New Roman"/>
          <w:sz w:val="24"/>
          <w:szCs w:val="24"/>
        </w:rPr>
        <w:t>.</w:t>
      </w:r>
      <w:r w:rsidR="00E5176D" w:rsidRPr="00520E2D">
        <w:rPr>
          <w:rFonts w:ascii="Times New Roman" w:eastAsia="Calibri" w:hAnsi="Times New Roman" w:cs="Times New Roman"/>
          <w:sz w:val="24"/>
          <w:szCs w:val="24"/>
        </w:rPr>
        <w:t xml:space="preserve"> </w:t>
      </w:r>
      <w:r w:rsidR="00520E2D" w:rsidRPr="00520E2D">
        <w:rPr>
          <w:rFonts w:ascii="Times New Roman" w:hAnsi="Times New Roman" w:cs="Times New Roman"/>
          <w:sz w:val="24"/>
          <w:szCs w:val="24"/>
        </w:rPr>
        <w:t>Please do not submit previously used/graded written content from previous courses or assignments in this lit review</w:t>
      </w:r>
      <w:r w:rsidR="00520E2D">
        <w:rPr>
          <w:rFonts w:ascii="Times New Roman" w:hAnsi="Times New Roman" w:cs="Times New Roman"/>
          <w:sz w:val="24"/>
          <w:szCs w:val="24"/>
        </w:rPr>
        <w:t xml:space="preserve"> without prior approval.</w:t>
      </w:r>
      <w:r w:rsidR="00DC60A3">
        <w:t xml:space="preserve"> </w:t>
      </w:r>
      <w:r w:rsidR="00DC60A3" w:rsidRPr="00DC60A3">
        <w:rPr>
          <w:rFonts w:ascii="Times New Roman" w:hAnsi="Times New Roman" w:cs="Times New Roman"/>
          <w:sz w:val="24"/>
          <w:szCs w:val="24"/>
        </w:rPr>
        <w:t>Formatting should follow APA standards, include appropriate headings, and follow doctoral-level writing expectations.</w:t>
      </w:r>
    </w:p>
    <w:p w14:paraId="06375AFA" w14:textId="15672747" w:rsidR="00C20853" w:rsidRPr="00EA7DF7" w:rsidRDefault="00C20853" w:rsidP="00EA7DF7">
      <w:pPr>
        <w:spacing w:after="0" w:line="240" w:lineRule="auto"/>
        <w:rPr>
          <w:rFonts w:ascii="Times New Roman" w:eastAsia="Calibri" w:hAnsi="Times New Roman" w:cs="Times New Roman"/>
          <w:sz w:val="24"/>
          <w:szCs w:val="24"/>
        </w:rPr>
      </w:pPr>
    </w:p>
    <w:p w14:paraId="14A9D016" w14:textId="2F7B0C25" w:rsidR="008452B8" w:rsidRDefault="00B350E1" w:rsidP="00EA7DF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Part</w:t>
      </w:r>
      <w:r w:rsidR="000F6E58" w:rsidRPr="00EA7DF7">
        <w:rPr>
          <w:rFonts w:ascii="Times New Roman" w:eastAsia="Calibri" w:hAnsi="Times New Roman" w:cs="Times New Roman"/>
          <w:sz w:val="24"/>
          <w:szCs w:val="24"/>
        </w:rPr>
        <w:t xml:space="preserve"> </w:t>
      </w:r>
      <w:r w:rsidR="008452B8" w:rsidRPr="00EA7DF7">
        <w:rPr>
          <w:rFonts w:ascii="Times New Roman" w:eastAsia="Calibri" w:hAnsi="Times New Roman" w:cs="Times New Roman"/>
          <w:sz w:val="24"/>
          <w:szCs w:val="24"/>
        </w:rPr>
        <w:t xml:space="preserve">2: Literature Review </w:t>
      </w:r>
      <w:r w:rsidR="00E465E2">
        <w:rPr>
          <w:rFonts w:ascii="Times New Roman" w:eastAsia="Calibri" w:hAnsi="Times New Roman" w:cs="Times New Roman"/>
          <w:sz w:val="24"/>
          <w:szCs w:val="24"/>
        </w:rPr>
        <w:t>Corrections</w:t>
      </w:r>
    </w:p>
    <w:p w14:paraId="51A0965C" w14:textId="77777777" w:rsidR="00C20853" w:rsidRPr="00EA7DF7" w:rsidRDefault="00C20853" w:rsidP="00EA7DF7">
      <w:pPr>
        <w:spacing w:after="0" w:line="240" w:lineRule="auto"/>
        <w:rPr>
          <w:rFonts w:ascii="Times New Roman" w:eastAsia="Calibri" w:hAnsi="Times New Roman" w:cs="Times New Roman"/>
          <w:sz w:val="24"/>
          <w:szCs w:val="24"/>
        </w:rPr>
      </w:pPr>
    </w:p>
    <w:p w14:paraId="744CDB2E" w14:textId="31DA8D2D" w:rsidR="00DC69FA" w:rsidRPr="00E465E2" w:rsidRDefault="00E465E2" w:rsidP="00E465E2">
      <w:pPr>
        <w:spacing w:after="0" w:line="240" w:lineRule="auto"/>
        <w:rPr>
          <w:rFonts w:ascii="Times New Roman" w:eastAsia="Calibri" w:hAnsi="Times New Roman" w:cs="Times New Roman"/>
          <w:sz w:val="24"/>
          <w:szCs w:val="24"/>
        </w:rPr>
      </w:pPr>
      <w:r w:rsidRPr="00E465E2">
        <w:rPr>
          <w:rFonts w:ascii="Times New Roman" w:eastAsia="Calibri" w:hAnsi="Times New Roman" w:cs="Times New Roman"/>
          <w:sz w:val="24"/>
          <w:szCs w:val="24"/>
        </w:rPr>
        <w:t xml:space="preserve">Continue reviewing the literature for sources that contribute to your research. Make necessary corrections and updates to the graded literature review. </w:t>
      </w:r>
      <w:r w:rsidRPr="00E465E2">
        <w:rPr>
          <w:rFonts w:ascii="Times New Roman" w:eastAsia="Calibri" w:hAnsi="Times New Roman" w:cs="Times New Roman"/>
          <w:b/>
          <w:sz w:val="24"/>
          <w:szCs w:val="24"/>
        </w:rPr>
        <w:t>Do not</w:t>
      </w:r>
      <w:r w:rsidRPr="00E465E2">
        <w:rPr>
          <w:rFonts w:ascii="Times New Roman" w:eastAsia="Calibri" w:hAnsi="Times New Roman" w:cs="Times New Roman"/>
          <w:sz w:val="24"/>
          <w:szCs w:val="24"/>
        </w:rPr>
        <w:t xml:space="preserve"> submit a corrected revision but update your work for future course inclusion.</w:t>
      </w:r>
    </w:p>
    <w:p w14:paraId="4178B3A2" w14:textId="77777777" w:rsidR="00DC69FA" w:rsidRDefault="00DC69FA" w:rsidP="00EA7DF7">
      <w:pPr>
        <w:spacing w:after="0" w:line="240" w:lineRule="auto"/>
        <w:rPr>
          <w:rFonts w:ascii="Times New Roman" w:eastAsia="Calibri" w:hAnsi="Times New Roman" w:cs="Times New Roman"/>
          <w:sz w:val="24"/>
          <w:szCs w:val="24"/>
        </w:rPr>
      </w:pPr>
    </w:p>
    <w:p w14:paraId="547475EE" w14:textId="43D1B386" w:rsidR="00DC69FA" w:rsidRDefault="00DC69FA" w:rsidP="00EA7DF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Part </w:t>
      </w:r>
      <w:r w:rsidR="00B350E1">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00917D33">
        <w:rPr>
          <w:rFonts w:ascii="Times New Roman" w:eastAsia="Calibri" w:hAnsi="Times New Roman" w:cs="Times New Roman"/>
          <w:sz w:val="24"/>
          <w:szCs w:val="24"/>
        </w:rPr>
        <w:t xml:space="preserve">Final Submission </w:t>
      </w:r>
    </w:p>
    <w:p w14:paraId="27B8B3DD" w14:textId="73D8FBC0" w:rsidR="00917D33" w:rsidRDefault="00917D33" w:rsidP="00EA7DF7">
      <w:pPr>
        <w:spacing w:after="0" w:line="240" w:lineRule="auto"/>
        <w:rPr>
          <w:rFonts w:ascii="Times New Roman" w:eastAsia="Calibri" w:hAnsi="Times New Roman" w:cs="Times New Roman"/>
          <w:sz w:val="24"/>
          <w:szCs w:val="24"/>
        </w:rPr>
      </w:pPr>
    </w:p>
    <w:p w14:paraId="7AA6D808" w14:textId="62D560B0" w:rsidR="00C20853" w:rsidRDefault="00917D33" w:rsidP="00EA7DF7">
      <w:pPr>
        <w:spacing w:after="0" w:line="240" w:lineRule="auto"/>
        <w:rPr>
          <w:rFonts w:ascii="Times New Roman" w:eastAsia="Calibri" w:hAnsi="Times New Roman" w:cs="Times New Roman"/>
          <w:sz w:val="24"/>
          <w:szCs w:val="24"/>
        </w:rPr>
      </w:pPr>
      <w:r w:rsidRPr="00491FD1">
        <w:rPr>
          <w:rFonts w:ascii="Times New Roman" w:eastAsia="Calibri" w:hAnsi="Times New Roman" w:cs="Times New Roman"/>
          <w:sz w:val="24"/>
          <w:szCs w:val="24"/>
        </w:rPr>
        <w:t xml:space="preserve">Based upon your collection of scholarly resources regarding trends and issues in Christian leadership and education, prepare a final form (20–25 pages) of your literature review. The number of resources </w:t>
      </w:r>
      <w:r w:rsidR="00EA7DF7">
        <w:rPr>
          <w:rFonts w:ascii="Times New Roman" w:eastAsia="Calibri" w:hAnsi="Times New Roman" w:cs="Times New Roman"/>
          <w:sz w:val="24"/>
          <w:szCs w:val="24"/>
        </w:rPr>
        <w:t xml:space="preserve">must </w:t>
      </w:r>
      <w:r w:rsidRPr="00491FD1">
        <w:rPr>
          <w:rFonts w:ascii="Times New Roman" w:eastAsia="Calibri" w:hAnsi="Times New Roman" w:cs="Times New Roman"/>
          <w:sz w:val="24"/>
          <w:szCs w:val="24"/>
        </w:rPr>
        <w:t xml:space="preserve">be 20–25, the majority of which </w:t>
      </w:r>
      <w:r>
        <w:rPr>
          <w:rFonts w:ascii="Times New Roman" w:eastAsia="Calibri" w:hAnsi="Times New Roman" w:cs="Times New Roman"/>
          <w:sz w:val="24"/>
          <w:szCs w:val="24"/>
        </w:rPr>
        <w:t>must</w:t>
      </w:r>
      <w:r w:rsidRPr="00491FD1">
        <w:rPr>
          <w:rFonts w:ascii="Times New Roman" w:eastAsia="Calibri" w:hAnsi="Times New Roman" w:cs="Times New Roman"/>
          <w:sz w:val="24"/>
          <w:szCs w:val="24"/>
        </w:rPr>
        <w:t xml:space="preserve"> be primary sources. </w:t>
      </w:r>
      <w:r w:rsidRPr="00491FD1">
        <w:rPr>
          <w:rFonts w:ascii="Times New Roman" w:hAnsi="Times New Roman" w:cs="Times New Roman"/>
          <w:sz w:val="24"/>
          <w:szCs w:val="24"/>
        </w:rPr>
        <w:t xml:space="preserve">The formatting guidelines </w:t>
      </w:r>
      <w:r>
        <w:rPr>
          <w:rFonts w:ascii="Times New Roman" w:hAnsi="Times New Roman" w:cs="Times New Roman"/>
          <w:sz w:val="24"/>
          <w:szCs w:val="24"/>
        </w:rPr>
        <w:t>given</w:t>
      </w:r>
      <w:r w:rsidRPr="00491FD1">
        <w:rPr>
          <w:rFonts w:ascii="Times New Roman" w:hAnsi="Times New Roman" w:cs="Times New Roman"/>
          <w:sz w:val="24"/>
          <w:szCs w:val="24"/>
        </w:rPr>
        <w:t xml:space="preserve"> for the literature reviews, including current APA format</w:t>
      </w:r>
      <w:r>
        <w:rPr>
          <w:rFonts w:ascii="Times New Roman" w:hAnsi="Times New Roman" w:cs="Times New Roman"/>
          <w:sz w:val="24"/>
          <w:szCs w:val="24"/>
        </w:rPr>
        <w:t>,</w:t>
      </w:r>
      <w:r w:rsidRPr="00491FD1">
        <w:rPr>
          <w:rFonts w:ascii="Times New Roman" w:hAnsi="Times New Roman" w:cs="Times New Roman"/>
          <w:sz w:val="24"/>
          <w:szCs w:val="24"/>
        </w:rPr>
        <w:t xml:space="preserve"> must be followed</w:t>
      </w:r>
      <w:r>
        <w:t>.</w:t>
      </w:r>
      <w:r w:rsidR="00520E2D">
        <w:t xml:space="preserve"> </w:t>
      </w:r>
      <w:r w:rsidR="00520E2D">
        <w:rPr>
          <w:rFonts w:ascii="Times New Roman" w:hAnsi="Times New Roman" w:cs="Times New Roman"/>
          <w:sz w:val="24"/>
          <w:szCs w:val="24"/>
        </w:rPr>
        <w:t>You may submit</w:t>
      </w:r>
      <w:r w:rsidR="00520E2D" w:rsidRPr="00520E2D">
        <w:rPr>
          <w:rFonts w:ascii="Times New Roman" w:hAnsi="Times New Roman" w:cs="Times New Roman"/>
          <w:sz w:val="24"/>
          <w:szCs w:val="24"/>
        </w:rPr>
        <w:t xml:space="preserve"> previously used</w:t>
      </w:r>
      <w:r w:rsidR="00520E2D">
        <w:rPr>
          <w:rFonts w:ascii="Times New Roman" w:hAnsi="Times New Roman" w:cs="Times New Roman"/>
          <w:sz w:val="24"/>
          <w:szCs w:val="24"/>
        </w:rPr>
        <w:t xml:space="preserve"> material from this course only and should clearly delineate Part 2 revisions or additions.</w:t>
      </w:r>
    </w:p>
    <w:p w14:paraId="6DBA9B99" w14:textId="77777777" w:rsidR="00C20853" w:rsidRPr="00EA7DF7" w:rsidRDefault="00C20853" w:rsidP="00EA7DF7">
      <w:pPr>
        <w:spacing w:after="0" w:line="240" w:lineRule="auto"/>
        <w:rPr>
          <w:rFonts w:ascii="Times New Roman" w:eastAsia="Calibri" w:hAnsi="Times New Roman" w:cs="Times New Roman"/>
          <w:sz w:val="24"/>
          <w:szCs w:val="24"/>
        </w:rPr>
      </w:pPr>
    </w:p>
    <w:p w14:paraId="5464347F" w14:textId="0D90C700" w:rsidR="005C53B7" w:rsidRDefault="003F0B37" w:rsidP="00EA7DF7">
      <w:pPr>
        <w:spacing w:after="0" w:line="240" w:lineRule="auto"/>
        <w:rPr>
          <w:rFonts w:ascii="Times New Roman" w:eastAsia="Calibri" w:hAnsi="Times New Roman" w:cs="Times New Roman"/>
          <w:sz w:val="24"/>
          <w:szCs w:val="24"/>
        </w:rPr>
      </w:pPr>
      <w:r w:rsidRPr="00F14294">
        <w:rPr>
          <w:rFonts w:ascii="Times New Roman" w:eastAsia="Calibri" w:hAnsi="Times New Roman" w:cs="Times New Roman"/>
          <w:sz w:val="24"/>
          <w:szCs w:val="24"/>
        </w:rPr>
        <w:t xml:space="preserve">Submit your </w:t>
      </w:r>
      <w:r w:rsidR="000F6E58">
        <w:rPr>
          <w:rFonts w:ascii="Times New Roman" w:eastAsia="Calibri" w:hAnsi="Times New Roman" w:cs="Times New Roman"/>
          <w:sz w:val="24"/>
          <w:szCs w:val="24"/>
        </w:rPr>
        <w:t xml:space="preserve">Initial </w:t>
      </w:r>
      <w:r w:rsidR="00917D33">
        <w:rPr>
          <w:rFonts w:ascii="Times New Roman" w:eastAsia="Calibri" w:hAnsi="Times New Roman" w:cs="Times New Roman"/>
          <w:sz w:val="24"/>
          <w:szCs w:val="24"/>
        </w:rPr>
        <w:t>Literature Review</w:t>
      </w:r>
      <w:r w:rsidR="00064EEA">
        <w:rPr>
          <w:rFonts w:ascii="Times New Roman" w:eastAsia="Calibri" w:hAnsi="Times New Roman" w:cs="Times New Roman"/>
          <w:sz w:val="24"/>
          <w:szCs w:val="24"/>
        </w:rPr>
        <w:t xml:space="preserve"> </w:t>
      </w:r>
      <w:r w:rsidRPr="00F14294">
        <w:rPr>
          <w:rFonts w:ascii="Times New Roman" w:eastAsia="Calibri" w:hAnsi="Times New Roman" w:cs="Times New Roman"/>
          <w:sz w:val="24"/>
          <w:szCs w:val="24"/>
        </w:rPr>
        <w:t xml:space="preserve">by 11:59 p.m. (ET) on </w:t>
      </w:r>
      <w:r w:rsidR="00E5176D">
        <w:rPr>
          <w:rFonts w:ascii="Times New Roman" w:eastAsia="Calibri" w:hAnsi="Times New Roman" w:cs="Times New Roman"/>
          <w:sz w:val="24"/>
          <w:szCs w:val="24"/>
        </w:rPr>
        <w:t>Sunday</w:t>
      </w:r>
      <w:r w:rsidRPr="00F14294">
        <w:rPr>
          <w:rFonts w:ascii="Times New Roman" w:eastAsia="Calibri" w:hAnsi="Times New Roman" w:cs="Times New Roman"/>
          <w:sz w:val="24"/>
          <w:szCs w:val="24"/>
        </w:rPr>
        <w:t xml:space="preserve"> of Module/Week 3.</w:t>
      </w:r>
    </w:p>
    <w:p w14:paraId="6A258F7B" w14:textId="062F0200" w:rsidR="00917D33" w:rsidRPr="00491FD1" w:rsidRDefault="00917D33" w:rsidP="00EA7DF7">
      <w:pPr>
        <w:spacing w:after="0" w:line="240" w:lineRule="auto"/>
        <w:rPr>
          <w:rFonts w:ascii="Times New Roman" w:eastAsia="Calibri" w:hAnsi="Times New Roman" w:cs="Times New Roman"/>
          <w:sz w:val="24"/>
          <w:szCs w:val="24"/>
        </w:rPr>
      </w:pPr>
      <w:r w:rsidRPr="00491FD1">
        <w:rPr>
          <w:rFonts w:ascii="Times New Roman" w:eastAsia="Calibri" w:hAnsi="Times New Roman" w:cs="Times New Roman"/>
          <w:sz w:val="24"/>
          <w:szCs w:val="24"/>
        </w:rPr>
        <w:t xml:space="preserve">Submit your </w:t>
      </w:r>
      <w:r w:rsidR="000F6E58">
        <w:rPr>
          <w:rFonts w:ascii="Times New Roman" w:eastAsia="Calibri" w:hAnsi="Times New Roman" w:cs="Times New Roman"/>
          <w:sz w:val="24"/>
          <w:szCs w:val="24"/>
        </w:rPr>
        <w:t xml:space="preserve">Final </w:t>
      </w:r>
      <w:r>
        <w:rPr>
          <w:rFonts w:ascii="Times New Roman" w:eastAsia="Calibri" w:hAnsi="Times New Roman" w:cs="Times New Roman"/>
          <w:sz w:val="24"/>
          <w:szCs w:val="24"/>
        </w:rPr>
        <w:t>Literature Review</w:t>
      </w:r>
      <w:r w:rsidR="00064EEA">
        <w:rPr>
          <w:rFonts w:ascii="Times New Roman" w:eastAsia="Calibri" w:hAnsi="Times New Roman" w:cs="Times New Roman"/>
          <w:sz w:val="24"/>
          <w:szCs w:val="24"/>
        </w:rPr>
        <w:t xml:space="preserve"> </w:t>
      </w:r>
      <w:r w:rsidRPr="00491FD1">
        <w:rPr>
          <w:rFonts w:ascii="Times New Roman" w:eastAsia="Calibri" w:hAnsi="Times New Roman" w:cs="Times New Roman"/>
          <w:sz w:val="24"/>
          <w:szCs w:val="24"/>
        </w:rPr>
        <w:t xml:space="preserve">by 11:59 p.m. (ET) on </w:t>
      </w:r>
      <w:r w:rsidR="00E5176D">
        <w:rPr>
          <w:rFonts w:ascii="Times New Roman" w:eastAsia="Calibri" w:hAnsi="Times New Roman" w:cs="Times New Roman"/>
          <w:sz w:val="24"/>
          <w:szCs w:val="24"/>
        </w:rPr>
        <w:t>Sunday</w:t>
      </w:r>
      <w:r w:rsidRPr="00491FD1">
        <w:rPr>
          <w:rFonts w:ascii="Times New Roman" w:eastAsia="Calibri" w:hAnsi="Times New Roman" w:cs="Times New Roman"/>
          <w:sz w:val="24"/>
          <w:szCs w:val="24"/>
        </w:rPr>
        <w:t xml:space="preserve"> of Module/Week 7.</w:t>
      </w:r>
    </w:p>
    <w:p w14:paraId="025AA2D6" w14:textId="77777777" w:rsidR="00917D33" w:rsidRPr="00EA7DF7" w:rsidRDefault="00917D33" w:rsidP="00EA7DF7">
      <w:pPr>
        <w:spacing w:after="0"/>
        <w:rPr>
          <w:sz w:val="24"/>
          <w:szCs w:val="24"/>
        </w:rPr>
      </w:pPr>
    </w:p>
    <w:sectPr w:rsidR="00917D33" w:rsidRPr="00EA7DF7" w:rsidSect="008452B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28B19" w14:textId="77777777" w:rsidR="00EA47C7" w:rsidRDefault="00EA47C7" w:rsidP="002F4AD7">
      <w:pPr>
        <w:spacing w:after="0" w:line="240" w:lineRule="auto"/>
      </w:pPr>
      <w:r>
        <w:separator/>
      </w:r>
    </w:p>
  </w:endnote>
  <w:endnote w:type="continuationSeparator" w:id="0">
    <w:p w14:paraId="2AF2B504" w14:textId="77777777" w:rsidR="00EA47C7" w:rsidRDefault="00EA47C7" w:rsidP="002F4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99BAE" w14:textId="77777777" w:rsidR="00EA47C7" w:rsidRDefault="00EA47C7" w:rsidP="002F4AD7">
      <w:pPr>
        <w:spacing w:after="0" w:line="240" w:lineRule="auto"/>
      </w:pPr>
      <w:r>
        <w:separator/>
      </w:r>
    </w:p>
  </w:footnote>
  <w:footnote w:type="continuationSeparator" w:id="0">
    <w:p w14:paraId="67681632" w14:textId="77777777" w:rsidR="00EA47C7" w:rsidRDefault="00EA47C7" w:rsidP="002F4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669CB" w14:textId="298CECF5" w:rsidR="002F4AD7" w:rsidRDefault="00A23005" w:rsidP="00DC60A3">
    <w:pPr>
      <w:pStyle w:val="Header"/>
      <w:jc w:val="right"/>
    </w:pPr>
    <w:r>
      <w:tab/>
    </w:r>
    <w:r>
      <w:tab/>
    </w:r>
    <w:r w:rsidR="002F4AD7" w:rsidRPr="00EA7DF7">
      <w:rPr>
        <w:rFonts w:ascii="Times New Roman" w:hAnsi="Times New Roman" w:cs="Times New Roman"/>
        <w:sz w:val="20"/>
        <w:szCs w:val="20"/>
      </w:rPr>
      <w:t>CLED 765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AD7"/>
    <w:rsid w:val="00005E18"/>
    <w:rsid w:val="00064EEA"/>
    <w:rsid w:val="00075DDF"/>
    <w:rsid w:val="000F6E58"/>
    <w:rsid w:val="001633D9"/>
    <w:rsid w:val="001D7ADE"/>
    <w:rsid w:val="002219CC"/>
    <w:rsid w:val="002403EC"/>
    <w:rsid w:val="002542DA"/>
    <w:rsid w:val="002A3988"/>
    <w:rsid w:val="002F4AD7"/>
    <w:rsid w:val="00310255"/>
    <w:rsid w:val="003649DD"/>
    <w:rsid w:val="003F0B37"/>
    <w:rsid w:val="004E289B"/>
    <w:rsid w:val="00520E2D"/>
    <w:rsid w:val="005C53B7"/>
    <w:rsid w:val="00625A04"/>
    <w:rsid w:val="00630F88"/>
    <w:rsid w:val="00720D81"/>
    <w:rsid w:val="00736D54"/>
    <w:rsid w:val="00757426"/>
    <w:rsid w:val="007D4BE2"/>
    <w:rsid w:val="00841AAB"/>
    <w:rsid w:val="008452B8"/>
    <w:rsid w:val="008E6949"/>
    <w:rsid w:val="00917D33"/>
    <w:rsid w:val="009321E5"/>
    <w:rsid w:val="00A23005"/>
    <w:rsid w:val="00B350E1"/>
    <w:rsid w:val="00BA25D5"/>
    <w:rsid w:val="00C20853"/>
    <w:rsid w:val="00C2497B"/>
    <w:rsid w:val="00C5495A"/>
    <w:rsid w:val="00C64108"/>
    <w:rsid w:val="00D00D02"/>
    <w:rsid w:val="00DC60A3"/>
    <w:rsid w:val="00DC69FA"/>
    <w:rsid w:val="00E465E2"/>
    <w:rsid w:val="00E5176D"/>
    <w:rsid w:val="00E56E24"/>
    <w:rsid w:val="00E76F64"/>
    <w:rsid w:val="00EA47C7"/>
    <w:rsid w:val="00EA7DF7"/>
    <w:rsid w:val="00EC31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450AB"/>
  <w15:chartTrackingRefBased/>
  <w15:docId w15:val="{1430AB24-6369-4C31-93CD-5D8C832FD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AD7"/>
  </w:style>
  <w:style w:type="paragraph" w:styleId="Footer">
    <w:name w:val="footer"/>
    <w:basedOn w:val="Normal"/>
    <w:link w:val="FooterChar"/>
    <w:uiPriority w:val="99"/>
    <w:unhideWhenUsed/>
    <w:rsid w:val="002F4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AD7"/>
  </w:style>
  <w:style w:type="table" w:styleId="TableGrid">
    <w:name w:val="Table Grid"/>
    <w:basedOn w:val="TableNormal"/>
    <w:uiPriority w:val="59"/>
    <w:rsid w:val="00A23005"/>
    <w:pPr>
      <w:spacing w:after="0" w:line="240" w:lineRule="auto"/>
    </w:pPr>
    <w:rPr>
      <w:rFonts w:ascii="Calibri" w:eastAsia="Calibri" w:hAnsi="Calibri"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10255"/>
    <w:rPr>
      <w:sz w:val="16"/>
      <w:szCs w:val="16"/>
    </w:rPr>
  </w:style>
  <w:style w:type="paragraph" w:styleId="CommentText">
    <w:name w:val="annotation text"/>
    <w:basedOn w:val="Normal"/>
    <w:link w:val="CommentTextChar"/>
    <w:uiPriority w:val="99"/>
    <w:semiHidden/>
    <w:unhideWhenUsed/>
    <w:rsid w:val="00310255"/>
    <w:pPr>
      <w:spacing w:line="240" w:lineRule="auto"/>
    </w:pPr>
    <w:rPr>
      <w:sz w:val="20"/>
      <w:szCs w:val="20"/>
    </w:rPr>
  </w:style>
  <w:style w:type="character" w:customStyle="1" w:styleId="CommentTextChar">
    <w:name w:val="Comment Text Char"/>
    <w:basedOn w:val="DefaultParagraphFont"/>
    <w:link w:val="CommentText"/>
    <w:uiPriority w:val="99"/>
    <w:semiHidden/>
    <w:rsid w:val="00310255"/>
    <w:rPr>
      <w:sz w:val="20"/>
      <w:szCs w:val="20"/>
    </w:rPr>
  </w:style>
  <w:style w:type="paragraph" w:styleId="CommentSubject">
    <w:name w:val="annotation subject"/>
    <w:basedOn w:val="CommentText"/>
    <w:next w:val="CommentText"/>
    <w:link w:val="CommentSubjectChar"/>
    <w:uiPriority w:val="99"/>
    <w:semiHidden/>
    <w:unhideWhenUsed/>
    <w:rsid w:val="00310255"/>
    <w:rPr>
      <w:b/>
      <w:bCs/>
    </w:rPr>
  </w:style>
  <w:style w:type="character" w:customStyle="1" w:styleId="CommentSubjectChar">
    <w:name w:val="Comment Subject Char"/>
    <w:basedOn w:val="CommentTextChar"/>
    <w:link w:val="CommentSubject"/>
    <w:uiPriority w:val="99"/>
    <w:semiHidden/>
    <w:rsid w:val="00310255"/>
    <w:rPr>
      <w:b/>
      <w:bCs/>
      <w:sz w:val="20"/>
      <w:szCs w:val="20"/>
    </w:rPr>
  </w:style>
  <w:style w:type="paragraph" w:styleId="BalloonText">
    <w:name w:val="Balloon Text"/>
    <w:basedOn w:val="Normal"/>
    <w:link w:val="BalloonTextChar"/>
    <w:uiPriority w:val="99"/>
    <w:semiHidden/>
    <w:unhideWhenUsed/>
    <w:rsid w:val="003102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0255"/>
    <w:rPr>
      <w:rFonts w:ascii="Segoe UI" w:hAnsi="Segoe UI" w:cs="Segoe UI"/>
      <w:sz w:val="18"/>
      <w:szCs w:val="18"/>
    </w:rPr>
  </w:style>
  <w:style w:type="paragraph" w:styleId="Revision">
    <w:name w:val="Revision"/>
    <w:hidden/>
    <w:uiPriority w:val="99"/>
    <w:semiHidden/>
    <w:rsid w:val="00005E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Roden, Jeremy Chet (Curriculum Development)</dc:creator>
  <cp:keywords/>
  <dc:description/>
  <cp:lastModifiedBy>Antonio Stinner</cp:lastModifiedBy>
  <cp:revision>2</cp:revision>
  <dcterms:created xsi:type="dcterms:W3CDTF">2019-11-05T12:18:00Z</dcterms:created>
  <dcterms:modified xsi:type="dcterms:W3CDTF">2019-11-05T12:18:00Z</dcterms:modified>
</cp:coreProperties>
</file>